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B81D68" w14:textId="77777777" w:rsidR="006A5338" w:rsidRPr="006A5338" w:rsidRDefault="006A5338" w:rsidP="006A5338">
      <w:pPr>
        <w:jc w:val="both"/>
        <w:rPr>
          <w:b/>
          <w:bCs/>
          <w:sz w:val="28"/>
          <w:szCs w:val="28"/>
        </w:rPr>
      </w:pPr>
      <w:r w:rsidRPr="006A5338">
        <w:rPr>
          <w:b/>
          <w:bCs/>
          <w:sz w:val="28"/>
          <w:szCs w:val="28"/>
        </w:rPr>
        <w:t>TRƯỜNG TIỂU HỌC SỐ 1 XÃ THANH XƯƠNG TỔ CHỨC THĂM HỎI CÁC CỤ CAO TUỔI NHÂN NGÀY 22/12</w:t>
      </w:r>
    </w:p>
    <w:p w14:paraId="624D1BAF" w14:textId="77777777" w:rsidR="006A5338" w:rsidRPr="006A5338" w:rsidRDefault="006A5338" w:rsidP="006A5338">
      <w:pPr>
        <w:jc w:val="both"/>
        <w:rPr>
          <w:sz w:val="28"/>
          <w:szCs w:val="28"/>
        </w:rPr>
      </w:pPr>
      <w:r w:rsidRPr="006A5338">
        <w:rPr>
          <w:sz w:val="28"/>
          <w:szCs w:val="28"/>
        </w:rPr>
        <w:pict w14:anchorId="7E534ADA">
          <v:rect id="_x0000_i1055" style="width:0;height:1.5pt" o:hralign="center" o:hrstd="t" o:hr="t" fillcolor="#a0a0a0" stroked="f"/>
        </w:pict>
      </w:r>
    </w:p>
    <w:p w14:paraId="432C00FC" w14:textId="77777777" w:rsidR="006A5338" w:rsidRPr="006A5338" w:rsidRDefault="006A5338" w:rsidP="006A5338">
      <w:pPr>
        <w:jc w:val="both"/>
        <w:rPr>
          <w:b/>
          <w:bCs/>
          <w:sz w:val="28"/>
          <w:szCs w:val="28"/>
        </w:rPr>
      </w:pPr>
      <w:r w:rsidRPr="006A5338">
        <w:rPr>
          <w:b/>
          <w:bCs/>
          <w:sz w:val="28"/>
          <w:szCs w:val="28"/>
        </w:rPr>
        <w:t>Hòa trong không khí kỷ niệm Ngày thành lập Quân đội Nhân dân Việt Nam 22/12, Trường Tiểu học số 1 xã Thanh Xương, huyện Điện Biên, tỉnh Điện Biên đã tổ chức chương trình thăm hỏi và tặng quà cho các cụ cao tuổi trên địa bàn xã. Đây là hoạt động ý nghĩa, thể hiện truyền thống "Uống nước nhớ nguồn", tôn vinh những đóng góp của các bậc cao niên trong việc xây dựng quê hương, đất nước.</w:t>
      </w:r>
    </w:p>
    <w:p w14:paraId="0A2E996B" w14:textId="77777777" w:rsidR="006A5338" w:rsidRPr="006A5338" w:rsidRDefault="006A5338" w:rsidP="006A5338">
      <w:pPr>
        <w:jc w:val="both"/>
        <w:rPr>
          <w:sz w:val="28"/>
          <w:szCs w:val="28"/>
        </w:rPr>
      </w:pPr>
      <w:r w:rsidRPr="006A5338">
        <w:rPr>
          <w:sz w:val="28"/>
          <w:szCs w:val="28"/>
        </w:rPr>
        <w:pict w14:anchorId="5C6B90B1">
          <v:rect id="_x0000_i1056" style="width:0;height:1.5pt" o:hralign="center" o:hrstd="t" o:hr="t" fillcolor="#a0a0a0" stroked="f"/>
        </w:pict>
      </w:r>
    </w:p>
    <w:p w14:paraId="38C0577E" w14:textId="77777777" w:rsidR="006A5338" w:rsidRPr="006A5338" w:rsidRDefault="006A5338" w:rsidP="006A5338">
      <w:pPr>
        <w:jc w:val="both"/>
        <w:rPr>
          <w:b/>
          <w:bCs/>
          <w:sz w:val="28"/>
          <w:szCs w:val="28"/>
        </w:rPr>
      </w:pPr>
      <w:r w:rsidRPr="006A5338">
        <w:rPr>
          <w:b/>
          <w:bCs/>
          <w:sz w:val="28"/>
          <w:szCs w:val="28"/>
        </w:rPr>
        <w:t>TÌM VỀ NHỮNG TẤM GƯƠNG SÁNG</w:t>
      </w:r>
    </w:p>
    <w:p w14:paraId="45E94A66" w14:textId="77777777" w:rsidR="006A5338" w:rsidRPr="006A5338" w:rsidRDefault="006A5338" w:rsidP="006A5338">
      <w:pPr>
        <w:jc w:val="both"/>
        <w:rPr>
          <w:sz w:val="28"/>
          <w:szCs w:val="28"/>
        </w:rPr>
      </w:pPr>
      <w:r w:rsidRPr="006A5338">
        <w:rPr>
          <w:sz w:val="28"/>
          <w:szCs w:val="28"/>
        </w:rPr>
        <w:t>Nhân dịp này, đoàn cán bộ, giáo viên và học sinh nhà trường đã đến thăm hỏi 08 cụ cao tuổi tiêu biểu trên địa bàn xã Thanh Xương. Trong số các cụ, nhiều người đã từng tham gia kháng chiến hoặc có những đóng góp quan trọng trong công cuộc xây dựng quê hương thời kỳ hòa bình.</w:t>
      </w:r>
    </w:p>
    <w:p w14:paraId="21D80BCA" w14:textId="77777777" w:rsidR="006A5338" w:rsidRPr="006A5338" w:rsidRDefault="006A5338" w:rsidP="006A5338">
      <w:pPr>
        <w:jc w:val="both"/>
        <w:rPr>
          <w:sz w:val="28"/>
          <w:szCs w:val="28"/>
        </w:rPr>
      </w:pPr>
      <w:r w:rsidRPr="006A5338">
        <w:rPr>
          <w:b/>
          <w:bCs/>
          <w:sz w:val="28"/>
          <w:szCs w:val="28"/>
        </w:rPr>
        <w:t>Tại mỗi gia đình, đoàn đã bày tỏ lòng biết ơn sâu sắc</w:t>
      </w:r>
      <w:r w:rsidRPr="006A5338">
        <w:rPr>
          <w:sz w:val="28"/>
          <w:szCs w:val="28"/>
        </w:rPr>
        <w:t xml:space="preserve"> và kính chúc các cụ sức khỏe, an khang, trường thọ. Các em học sinh cũng mang đến những món quà nhỏ như hoa, thiệp tự làm, và thể hiện tấm lòng tri ân thông qua những lời chúc chân thành, đầy xúc động.</w:t>
      </w:r>
    </w:p>
    <w:p w14:paraId="78490AF6" w14:textId="77777777" w:rsidR="006A5338" w:rsidRPr="006A5338" w:rsidRDefault="006A5338" w:rsidP="006A5338">
      <w:pPr>
        <w:jc w:val="both"/>
        <w:rPr>
          <w:sz w:val="28"/>
          <w:szCs w:val="28"/>
        </w:rPr>
      </w:pPr>
      <w:r w:rsidRPr="006A5338">
        <w:rPr>
          <w:sz w:val="28"/>
          <w:szCs w:val="28"/>
        </w:rPr>
        <w:pict w14:anchorId="259ACE1D">
          <v:rect id="_x0000_i1057" style="width:0;height:1.5pt" o:hralign="center" o:hrstd="t" o:hr="t" fillcolor="#a0a0a0" stroked="f"/>
        </w:pict>
      </w:r>
    </w:p>
    <w:p w14:paraId="2536839E" w14:textId="77777777" w:rsidR="006A5338" w:rsidRPr="006A5338" w:rsidRDefault="006A5338" w:rsidP="006A5338">
      <w:pPr>
        <w:jc w:val="both"/>
        <w:rPr>
          <w:b/>
          <w:bCs/>
          <w:sz w:val="28"/>
          <w:szCs w:val="28"/>
        </w:rPr>
      </w:pPr>
      <w:r w:rsidRPr="006A5338">
        <w:rPr>
          <w:b/>
          <w:bCs/>
          <w:sz w:val="28"/>
          <w:szCs w:val="28"/>
        </w:rPr>
        <w:t>HOẠT ĐỘNG GẮN KẾT THẾ HỆ</w:t>
      </w:r>
    </w:p>
    <w:p w14:paraId="37640ECE" w14:textId="77777777" w:rsidR="006A5338" w:rsidRPr="006A5338" w:rsidRDefault="006A5338" w:rsidP="006A5338">
      <w:pPr>
        <w:jc w:val="both"/>
        <w:rPr>
          <w:sz w:val="28"/>
          <w:szCs w:val="28"/>
        </w:rPr>
      </w:pPr>
      <w:r w:rsidRPr="006A5338">
        <w:rPr>
          <w:sz w:val="28"/>
          <w:szCs w:val="28"/>
        </w:rPr>
        <w:t>Trong các buổi thăm hỏi, các cụ cao tuổi đã kể lại những câu chuyện quý giá về quá khứ hào hùng của dân tộc. Các em học sinh lắng nghe chăm chú, qua đó hiểu thêm về truyền thống yêu nước, lòng dũng cảm và tinh thần đoàn kết của các thế hệ đi trước.</w:t>
      </w:r>
    </w:p>
    <w:p w14:paraId="1498B67A" w14:textId="77777777" w:rsidR="006A5338" w:rsidRPr="006A5338" w:rsidRDefault="006A5338" w:rsidP="006A5338">
      <w:pPr>
        <w:jc w:val="both"/>
        <w:rPr>
          <w:sz w:val="28"/>
          <w:szCs w:val="28"/>
        </w:rPr>
      </w:pPr>
      <w:r w:rsidRPr="006A5338">
        <w:rPr>
          <w:sz w:val="28"/>
          <w:szCs w:val="28"/>
        </w:rPr>
        <w:t>Những câu chuyện giản dị nhưng giàu ý nghĩa đã trở thành bài học sống động, giúp thế hệ trẻ hiểu thêm giá trị của sự hy sinh, cũng như khơi dậy trong lòng các em niềm tự hào về truyền thống anh hùng của quê hương Điện Biên.</w:t>
      </w:r>
    </w:p>
    <w:p w14:paraId="419D1E4B" w14:textId="77777777" w:rsidR="006A5338" w:rsidRPr="006A5338" w:rsidRDefault="006A5338" w:rsidP="006A5338">
      <w:pPr>
        <w:jc w:val="both"/>
        <w:rPr>
          <w:sz w:val="28"/>
          <w:szCs w:val="28"/>
        </w:rPr>
      </w:pPr>
      <w:r w:rsidRPr="006A5338">
        <w:rPr>
          <w:sz w:val="28"/>
          <w:szCs w:val="28"/>
        </w:rPr>
        <w:pict w14:anchorId="3EE1F305">
          <v:rect id="_x0000_i1058" style="width:0;height:1.5pt" o:hralign="center" o:hrstd="t" o:hr="t" fillcolor="#a0a0a0" stroked="f"/>
        </w:pict>
      </w:r>
    </w:p>
    <w:p w14:paraId="439FF106" w14:textId="77777777" w:rsidR="006A5338" w:rsidRPr="006A5338" w:rsidRDefault="006A5338" w:rsidP="006A5338">
      <w:pPr>
        <w:jc w:val="both"/>
        <w:rPr>
          <w:b/>
          <w:bCs/>
          <w:sz w:val="28"/>
          <w:szCs w:val="28"/>
        </w:rPr>
      </w:pPr>
      <w:r w:rsidRPr="006A5338">
        <w:rPr>
          <w:b/>
          <w:bCs/>
          <w:sz w:val="28"/>
          <w:szCs w:val="28"/>
        </w:rPr>
        <w:t>LỜI CẢM ƠN VÀ KẾT NỐI YÊU THƯƠNG</w:t>
      </w:r>
    </w:p>
    <w:p w14:paraId="69EE3B7C" w14:textId="77777777" w:rsidR="006A5338" w:rsidRPr="006A5338" w:rsidRDefault="006A5338" w:rsidP="006A5338">
      <w:pPr>
        <w:jc w:val="both"/>
        <w:rPr>
          <w:sz w:val="28"/>
          <w:szCs w:val="28"/>
        </w:rPr>
      </w:pPr>
      <w:r w:rsidRPr="006A5338">
        <w:rPr>
          <w:sz w:val="28"/>
          <w:szCs w:val="28"/>
        </w:rPr>
        <w:t xml:space="preserve">Hoạt động thăm hỏi các cụ cao tuổi nhân ngày 22/12 không chỉ là dịp để nhà trường tri ân các bậc tiền bối mà còn giúp gắn kết thế hệ trẻ với các thế hệ đi trước. Đây </w:t>
      </w:r>
      <w:r w:rsidRPr="006A5338">
        <w:rPr>
          <w:sz w:val="28"/>
          <w:szCs w:val="28"/>
        </w:rPr>
        <w:lastRenderedPageBreak/>
        <w:t>cũng là cơ hội để học sinh hiểu thêm về truyền thống tốt đẹp của dân tộc, từ đó nuôi dưỡng lòng biết ơn và ý thức trách nhiệm xây dựng quê hương trong tương lai.</w:t>
      </w:r>
    </w:p>
    <w:p w14:paraId="736CE8BF" w14:textId="77777777" w:rsidR="006A5338" w:rsidRPr="006A5338" w:rsidRDefault="006A5338" w:rsidP="006A5338">
      <w:pPr>
        <w:jc w:val="both"/>
        <w:rPr>
          <w:sz w:val="28"/>
          <w:szCs w:val="28"/>
        </w:rPr>
      </w:pPr>
      <w:r w:rsidRPr="006A5338">
        <w:rPr>
          <w:b/>
          <w:bCs/>
          <w:sz w:val="28"/>
          <w:szCs w:val="28"/>
        </w:rPr>
        <w:t>Trường Tiểu học số 1 xã Thanh Xương xin gửi lời cảm ơn chân thành đến các gia đình đã đón tiếp đoàn.</w:t>
      </w:r>
      <w:r w:rsidRPr="006A5338">
        <w:rPr>
          <w:sz w:val="28"/>
          <w:szCs w:val="28"/>
        </w:rPr>
        <w:t xml:space="preserve"> Nhà trường hy vọng sẽ tiếp tục tổ chức thêm nhiều hoạt động ý nghĩa, góp phần giữ gìn và phát huy các giá trị văn hóa truyền thống.</w:t>
      </w:r>
    </w:p>
    <w:p w14:paraId="3429EC63" w14:textId="77777777" w:rsidR="006A5338" w:rsidRPr="006A5338" w:rsidRDefault="006A5338" w:rsidP="006A5338">
      <w:pPr>
        <w:jc w:val="both"/>
        <w:rPr>
          <w:sz w:val="28"/>
          <w:szCs w:val="28"/>
        </w:rPr>
      </w:pPr>
      <w:r w:rsidRPr="006A5338">
        <w:rPr>
          <w:sz w:val="28"/>
          <w:szCs w:val="28"/>
        </w:rPr>
        <w:pict w14:anchorId="7D34E167">
          <v:rect id="_x0000_i1059" style="width:0;height:1.5pt" o:hralign="center" o:hrstd="t" o:hr="t" fillcolor="#a0a0a0" stroked="f"/>
        </w:pict>
      </w:r>
    </w:p>
    <w:p w14:paraId="475E5553" w14:textId="77777777" w:rsidR="006A5338" w:rsidRPr="006A5338" w:rsidRDefault="006A5338" w:rsidP="006A5338">
      <w:pPr>
        <w:jc w:val="both"/>
        <w:rPr>
          <w:b/>
          <w:bCs/>
          <w:sz w:val="28"/>
          <w:szCs w:val="28"/>
        </w:rPr>
      </w:pPr>
      <w:r w:rsidRPr="006A5338">
        <w:rPr>
          <w:b/>
          <w:bCs/>
          <w:sz w:val="28"/>
          <w:szCs w:val="28"/>
        </w:rPr>
        <w:t>HÌNH ẢNH HOẠT ĐỘNG</w:t>
      </w:r>
    </w:p>
    <w:p w14:paraId="08FC364F" w14:textId="77777777" w:rsidR="006A5338" w:rsidRDefault="006A5338" w:rsidP="006A5338">
      <w:pPr>
        <w:jc w:val="both"/>
        <w:rPr>
          <w:sz w:val="28"/>
          <w:szCs w:val="28"/>
        </w:rPr>
      </w:pPr>
      <w:r w:rsidRPr="006A5338">
        <w:rPr>
          <w:sz w:val="28"/>
          <w:szCs w:val="28"/>
        </w:rPr>
        <w:t>Hình ảnh đoàn thăm hỏi các cụ cao tuổi, các cụ trò chuyện với thầy cô và học sinh, cũng như các em học sinh trao quà tặng mang đến không khí ấm áp, tràn đầy yêu thương.</w:t>
      </w:r>
    </w:p>
    <w:p w14:paraId="7F52734E" w14:textId="77777777" w:rsidR="006A5338" w:rsidRPr="006A5338" w:rsidRDefault="006A5338" w:rsidP="006A5338">
      <w:pPr>
        <w:jc w:val="both"/>
        <w:rPr>
          <w:b/>
          <w:bCs/>
          <w:sz w:val="28"/>
          <w:szCs w:val="28"/>
        </w:rPr>
      </w:pPr>
      <w:r w:rsidRPr="006A5338">
        <w:rPr>
          <w:b/>
          <w:bCs/>
          <w:sz w:val="28"/>
          <w:szCs w:val="28"/>
        </w:rPr>
        <w:t>TRƯỜNG TIỂU HỌC SỐ 1 XÃ THANH XƯƠNG TỔ CHỨC THĂM HỎI CÁC CỤ CAO TUỔI NHÂN NGÀY 22/12</w:t>
      </w:r>
    </w:p>
    <w:p w14:paraId="191E730C" w14:textId="77777777" w:rsidR="006A5338" w:rsidRPr="006A5338" w:rsidRDefault="006A5338" w:rsidP="006A5338">
      <w:pPr>
        <w:jc w:val="both"/>
        <w:rPr>
          <w:sz w:val="28"/>
          <w:szCs w:val="28"/>
        </w:rPr>
      </w:pPr>
      <w:r w:rsidRPr="006A5338">
        <w:rPr>
          <w:sz w:val="28"/>
          <w:szCs w:val="28"/>
        </w:rPr>
        <w:pict w14:anchorId="0DBD4001">
          <v:rect id="_x0000_i1080" style="width:0;height:1.5pt" o:hralign="center" o:hrstd="t" o:hr="t" fillcolor="#a0a0a0" stroked="f"/>
        </w:pict>
      </w:r>
    </w:p>
    <w:p w14:paraId="403042A4" w14:textId="77777777" w:rsidR="006A5338" w:rsidRPr="006A5338" w:rsidRDefault="006A5338" w:rsidP="006A5338">
      <w:pPr>
        <w:jc w:val="both"/>
        <w:rPr>
          <w:b/>
          <w:bCs/>
          <w:sz w:val="28"/>
          <w:szCs w:val="28"/>
        </w:rPr>
      </w:pPr>
      <w:r w:rsidRPr="006A5338">
        <w:rPr>
          <w:b/>
          <w:bCs/>
          <w:sz w:val="28"/>
          <w:szCs w:val="28"/>
        </w:rPr>
        <w:t>Hòa trong không khí kỷ niệm Ngày thành lập Quân đội Nhân dân Việt Nam 22/12, Trường Tiểu học số 1 xã Thanh Xương, huyện Điện Biên, tỉnh Điện Biên đã tổ chức chương trình thăm hỏi và tặng quà cho các cụ cao tuổi trên địa bàn xã. Đây là hoạt động ý nghĩa, thể hiện truyền thống "Uống nước nhớ nguồn", tôn vinh những đóng góp của các bậc cao niên trong việc xây dựng quê hương, đất nước.</w:t>
      </w:r>
    </w:p>
    <w:p w14:paraId="167958A9" w14:textId="77777777" w:rsidR="006A5338" w:rsidRPr="006A5338" w:rsidRDefault="006A5338" w:rsidP="006A5338">
      <w:pPr>
        <w:jc w:val="both"/>
        <w:rPr>
          <w:sz w:val="28"/>
          <w:szCs w:val="28"/>
        </w:rPr>
      </w:pPr>
      <w:r w:rsidRPr="006A5338">
        <w:rPr>
          <w:sz w:val="28"/>
          <w:szCs w:val="28"/>
        </w:rPr>
        <w:pict w14:anchorId="304D2B86">
          <v:rect id="_x0000_i1081" style="width:0;height:1.5pt" o:hralign="center" o:hrstd="t" o:hr="t" fillcolor="#a0a0a0" stroked="f"/>
        </w:pict>
      </w:r>
    </w:p>
    <w:p w14:paraId="484AFF05" w14:textId="77777777" w:rsidR="006A5338" w:rsidRPr="006A5338" w:rsidRDefault="006A5338" w:rsidP="006A5338">
      <w:pPr>
        <w:jc w:val="both"/>
        <w:rPr>
          <w:b/>
          <w:bCs/>
          <w:sz w:val="28"/>
          <w:szCs w:val="28"/>
        </w:rPr>
      </w:pPr>
      <w:r w:rsidRPr="006A5338">
        <w:rPr>
          <w:b/>
          <w:bCs/>
          <w:sz w:val="28"/>
          <w:szCs w:val="28"/>
        </w:rPr>
        <w:t>TÌM VỀ NHỮNG TẤM GƯƠNG SÁNG</w:t>
      </w:r>
    </w:p>
    <w:p w14:paraId="0026426E" w14:textId="77777777" w:rsidR="006A5338" w:rsidRPr="006A5338" w:rsidRDefault="006A5338" w:rsidP="006A5338">
      <w:pPr>
        <w:jc w:val="both"/>
        <w:rPr>
          <w:sz w:val="28"/>
          <w:szCs w:val="28"/>
        </w:rPr>
      </w:pPr>
      <w:r w:rsidRPr="006A5338">
        <w:rPr>
          <w:sz w:val="28"/>
          <w:szCs w:val="28"/>
        </w:rPr>
        <w:t>Nhân dịp này, đoàn cán bộ, giáo viên và học sinh nhà trường đã đến thăm hỏi 08 cụ cao tuổi tiêu biểu trên địa bàn xã Thanh Xương. Trong số các cụ, nhiều người đã từng tham gia kháng chiến hoặc có những đóng góp quan trọng trong công cuộc xây dựng quê hương thời kỳ hòa bình.</w:t>
      </w:r>
    </w:p>
    <w:p w14:paraId="56CF20BE" w14:textId="77777777" w:rsidR="006A5338" w:rsidRPr="006A5338" w:rsidRDefault="006A5338" w:rsidP="006A5338">
      <w:pPr>
        <w:jc w:val="both"/>
        <w:rPr>
          <w:sz w:val="28"/>
          <w:szCs w:val="28"/>
        </w:rPr>
      </w:pPr>
      <w:r w:rsidRPr="006A5338">
        <w:rPr>
          <w:b/>
          <w:bCs/>
          <w:sz w:val="28"/>
          <w:szCs w:val="28"/>
        </w:rPr>
        <w:t>Tại mỗi gia đình, đoàn đã bày tỏ lòng biết ơn sâu sắc</w:t>
      </w:r>
      <w:r w:rsidRPr="006A5338">
        <w:rPr>
          <w:sz w:val="28"/>
          <w:szCs w:val="28"/>
        </w:rPr>
        <w:t xml:space="preserve"> và kính chúc các cụ sức khỏe, an khang, trường thọ. Các em học sinh cũng mang đến những món quà nhỏ như hoa, thiệp tự làm, và thể hiện tấm lòng tri ân thông qua những lời chúc chân thành, đầy xúc động.</w:t>
      </w:r>
    </w:p>
    <w:p w14:paraId="63280E5C" w14:textId="77777777" w:rsidR="006A5338" w:rsidRPr="006A5338" w:rsidRDefault="006A5338" w:rsidP="006A5338">
      <w:pPr>
        <w:jc w:val="both"/>
        <w:rPr>
          <w:sz w:val="28"/>
          <w:szCs w:val="28"/>
        </w:rPr>
      </w:pPr>
      <w:r w:rsidRPr="006A5338">
        <w:rPr>
          <w:sz w:val="28"/>
          <w:szCs w:val="28"/>
        </w:rPr>
        <w:pict w14:anchorId="1B8B8042">
          <v:rect id="_x0000_i1082" style="width:0;height:1.5pt" o:hralign="center" o:hrstd="t" o:hr="t" fillcolor="#a0a0a0" stroked="f"/>
        </w:pict>
      </w:r>
    </w:p>
    <w:p w14:paraId="12BBD8E2" w14:textId="77777777" w:rsidR="006A5338" w:rsidRPr="006A5338" w:rsidRDefault="006A5338" w:rsidP="006A5338">
      <w:pPr>
        <w:jc w:val="both"/>
        <w:rPr>
          <w:b/>
          <w:bCs/>
          <w:sz w:val="28"/>
          <w:szCs w:val="28"/>
        </w:rPr>
      </w:pPr>
      <w:r w:rsidRPr="006A5338">
        <w:rPr>
          <w:b/>
          <w:bCs/>
          <w:sz w:val="28"/>
          <w:szCs w:val="28"/>
        </w:rPr>
        <w:t>HOẠT ĐỘNG GẮN KẾT THẾ HỆ</w:t>
      </w:r>
    </w:p>
    <w:p w14:paraId="4B7C1A70" w14:textId="77777777" w:rsidR="006A5338" w:rsidRPr="006A5338" w:rsidRDefault="006A5338" w:rsidP="006A5338">
      <w:pPr>
        <w:jc w:val="both"/>
        <w:rPr>
          <w:sz w:val="28"/>
          <w:szCs w:val="28"/>
        </w:rPr>
      </w:pPr>
      <w:r w:rsidRPr="006A5338">
        <w:rPr>
          <w:sz w:val="28"/>
          <w:szCs w:val="28"/>
        </w:rPr>
        <w:lastRenderedPageBreak/>
        <w:t>Trong các buổi thăm hỏi, các cụ cao tuổi đã kể lại những câu chuyện quý giá về quá khứ hào hùng của dân tộc. Các em học sinh lắng nghe chăm chú, qua đó hiểu thêm về truyền thống yêu nước, lòng dũng cảm và tinh thần đoàn kết của các thế hệ đi trước.</w:t>
      </w:r>
    </w:p>
    <w:p w14:paraId="730F0756" w14:textId="77777777" w:rsidR="006A5338" w:rsidRPr="006A5338" w:rsidRDefault="006A5338" w:rsidP="006A5338">
      <w:pPr>
        <w:jc w:val="both"/>
        <w:rPr>
          <w:sz w:val="28"/>
          <w:szCs w:val="28"/>
        </w:rPr>
      </w:pPr>
      <w:r w:rsidRPr="006A5338">
        <w:rPr>
          <w:sz w:val="28"/>
          <w:szCs w:val="28"/>
        </w:rPr>
        <w:t>Những câu chuyện giản dị nhưng giàu ý nghĩa đã trở thành bài học sống động, giúp thế hệ trẻ hiểu thêm giá trị của sự hy sinh, cũng như khơi dậy trong lòng các em niềm tự hào về truyền thống anh hùng của quê hương Điện Biên.</w:t>
      </w:r>
    </w:p>
    <w:p w14:paraId="2299677A" w14:textId="77777777" w:rsidR="006A5338" w:rsidRPr="006A5338" w:rsidRDefault="006A5338" w:rsidP="006A5338">
      <w:pPr>
        <w:jc w:val="both"/>
        <w:rPr>
          <w:sz w:val="28"/>
          <w:szCs w:val="28"/>
        </w:rPr>
      </w:pPr>
      <w:r w:rsidRPr="006A5338">
        <w:rPr>
          <w:sz w:val="28"/>
          <w:szCs w:val="28"/>
        </w:rPr>
        <w:pict w14:anchorId="51C42FE1">
          <v:rect id="_x0000_i1083" style="width:0;height:1.5pt" o:hralign="center" o:hrstd="t" o:hr="t" fillcolor="#a0a0a0" stroked="f"/>
        </w:pict>
      </w:r>
    </w:p>
    <w:p w14:paraId="72238943" w14:textId="77777777" w:rsidR="006A5338" w:rsidRPr="006A5338" w:rsidRDefault="006A5338" w:rsidP="006A5338">
      <w:pPr>
        <w:jc w:val="both"/>
        <w:rPr>
          <w:b/>
          <w:bCs/>
          <w:sz w:val="28"/>
          <w:szCs w:val="28"/>
        </w:rPr>
      </w:pPr>
      <w:r w:rsidRPr="006A5338">
        <w:rPr>
          <w:b/>
          <w:bCs/>
          <w:sz w:val="28"/>
          <w:szCs w:val="28"/>
        </w:rPr>
        <w:t>LỜI CẢM ƠN VÀ KẾT NỐI YÊU THƯƠNG</w:t>
      </w:r>
    </w:p>
    <w:p w14:paraId="5855B64A" w14:textId="77777777" w:rsidR="006A5338" w:rsidRPr="006A5338" w:rsidRDefault="006A5338" w:rsidP="006A5338">
      <w:pPr>
        <w:jc w:val="both"/>
        <w:rPr>
          <w:sz w:val="28"/>
          <w:szCs w:val="28"/>
        </w:rPr>
      </w:pPr>
      <w:r w:rsidRPr="006A5338">
        <w:rPr>
          <w:sz w:val="28"/>
          <w:szCs w:val="28"/>
        </w:rPr>
        <w:t>Hoạt động thăm hỏi các cụ cao tuổi nhân ngày 22/12 không chỉ là dịp để nhà trường tri ân các bậc tiền bối mà còn giúp gắn kết thế hệ trẻ với các thế hệ đi trước. Đây cũng là cơ hội để học sinh hiểu thêm về truyền thống tốt đẹp của dân tộc, từ đó nuôi dưỡng lòng biết ơn và ý thức trách nhiệm xây dựng quê hương trong tương lai.</w:t>
      </w:r>
    </w:p>
    <w:p w14:paraId="6B3F24E6" w14:textId="77777777" w:rsidR="006A5338" w:rsidRPr="006A5338" w:rsidRDefault="006A5338" w:rsidP="006A5338">
      <w:pPr>
        <w:jc w:val="both"/>
        <w:rPr>
          <w:sz w:val="28"/>
          <w:szCs w:val="28"/>
        </w:rPr>
      </w:pPr>
      <w:r w:rsidRPr="006A5338">
        <w:rPr>
          <w:b/>
          <w:bCs/>
          <w:sz w:val="28"/>
          <w:szCs w:val="28"/>
        </w:rPr>
        <w:t>Trường Tiểu học số 1 xã Thanh Xương xin gửi lời cảm ơn chân thành đến các gia đình đã đón tiếp đoàn.</w:t>
      </w:r>
      <w:r w:rsidRPr="006A5338">
        <w:rPr>
          <w:sz w:val="28"/>
          <w:szCs w:val="28"/>
        </w:rPr>
        <w:t xml:space="preserve"> Nhà trường hy vọng sẽ tiếp tục tổ chức thêm nhiều hoạt động ý nghĩa, góp phần giữ gìn và phát huy các giá trị văn hóa truyền thống.</w:t>
      </w:r>
    </w:p>
    <w:p w14:paraId="70777A99" w14:textId="77777777" w:rsidR="006A5338" w:rsidRPr="006A5338" w:rsidRDefault="006A5338" w:rsidP="006A5338">
      <w:pPr>
        <w:jc w:val="both"/>
        <w:rPr>
          <w:sz w:val="28"/>
          <w:szCs w:val="28"/>
        </w:rPr>
      </w:pPr>
      <w:r w:rsidRPr="006A5338">
        <w:rPr>
          <w:sz w:val="28"/>
          <w:szCs w:val="28"/>
        </w:rPr>
        <w:pict w14:anchorId="6E6DA4A6">
          <v:rect id="_x0000_i1084" style="width:0;height:1.5pt" o:hralign="center" o:hrstd="t" o:hr="t" fillcolor="#a0a0a0" stroked="f"/>
        </w:pict>
      </w:r>
    </w:p>
    <w:p w14:paraId="32A720EA" w14:textId="77777777" w:rsidR="006A5338" w:rsidRPr="006A5338" w:rsidRDefault="006A5338" w:rsidP="006A5338">
      <w:pPr>
        <w:jc w:val="both"/>
        <w:rPr>
          <w:b/>
          <w:bCs/>
          <w:sz w:val="28"/>
          <w:szCs w:val="28"/>
        </w:rPr>
      </w:pPr>
      <w:r w:rsidRPr="006A5338">
        <w:rPr>
          <w:b/>
          <w:bCs/>
          <w:sz w:val="28"/>
          <w:szCs w:val="28"/>
        </w:rPr>
        <w:t>HÌNH ẢNH HOẠT ĐỘNG</w:t>
      </w:r>
    </w:p>
    <w:p w14:paraId="50A6890C" w14:textId="77777777" w:rsidR="006A5338" w:rsidRDefault="006A5338" w:rsidP="006A5338">
      <w:pPr>
        <w:jc w:val="both"/>
        <w:rPr>
          <w:sz w:val="28"/>
          <w:szCs w:val="28"/>
        </w:rPr>
      </w:pPr>
      <w:r w:rsidRPr="006A5338">
        <w:rPr>
          <w:sz w:val="28"/>
          <w:szCs w:val="28"/>
        </w:rPr>
        <w:t>Hình ảnh đoàn thăm hỏi các cụ cao tuổi, các cụ trò chuyện với thầy cô và học sinh, cũng như các em học sinh trao quà tặng mang đến không khí ấm áp, tràn đầy yêu thương.</w:t>
      </w:r>
    </w:p>
    <w:p w14:paraId="33D4C4FE" w14:textId="5C0B899E" w:rsidR="006B73B8" w:rsidRPr="006A5338" w:rsidRDefault="006A5338" w:rsidP="006A5338">
      <w:pPr>
        <w:jc w:val="both"/>
        <w:rPr>
          <w:sz w:val="28"/>
          <w:szCs w:val="28"/>
        </w:rPr>
      </w:pPr>
      <w:r>
        <w:rPr>
          <w:noProof/>
        </w:rPr>
        <w:lastRenderedPageBreak/>
        <w:drawing>
          <wp:inline distT="0" distB="0" distL="0" distR="0" wp14:anchorId="2EC51F9D" wp14:editId="3195D4A5">
            <wp:extent cx="5972175" cy="2827655"/>
            <wp:effectExtent l="0" t="0" r="9525" b="0"/>
            <wp:docPr id="98031355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72175" cy="2827655"/>
                    </a:xfrm>
                    <a:prstGeom prst="rect">
                      <a:avLst/>
                    </a:prstGeom>
                    <a:noFill/>
                    <a:ln>
                      <a:noFill/>
                    </a:ln>
                  </pic:spPr>
                </pic:pic>
              </a:graphicData>
            </a:graphic>
          </wp:inline>
        </w:drawing>
      </w:r>
      <w:r>
        <w:rPr>
          <w:noProof/>
        </w:rPr>
        <w:drawing>
          <wp:inline distT="0" distB="0" distL="0" distR="0" wp14:anchorId="5B5A890C" wp14:editId="487C11B5">
            <wp:extent cx="5972175" cy="2827655"/>
            <wp:effectExtent l="0" t="0" r="9525" b="0"/>
            <wp:docPr id="5385875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72175" cy="2827655"/>
                    </a:xfrm>
                    <a:prstGeom prst="rect">
                      <a:avLst/>
                    </a:prstGeom>
                    <a:noFill/>
                    <a:ln>
                      <a:noFill/>
                    </a:ln>
                  </pic:spPr>
                </pic:pic>
              </a:graphicData>
            </a:graphic>
          </wp:inline>
        </w:drawing>
      </w:r>
      <w:r>
        <w:rPr>
          <w:noProof/>
        </w:rPr>
        <w:lastRenderedPageBreak/>
        <w:drawing>
          <wp:inline distT="0" distB="0" distL="0" distR="0" wp14:anchorId="3B488859" wp14:editId="7CB81E2B">
            <wp:extent cx="5972175" cy="4480560"/>
            <wp:effectExtent l="0" t="0" r="9525" b="0"/>
            <wp:docPr id="73564686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72175" cy="4480560"/>
                    </a:xfrm>
                    <a:prstGeom prst="rect">
                      <a:avLst/>
                    </a:prstGeom>
                    <a:noFill/>
                    <a:ln>
                      <a:noFill/>
                    </a:ln>
                  </pic:spPr>
                </pic:pic>
              </a:graphicData>
            </a:graphic>
          </wp:inline>
        </w:drawing>
      </w:r>
      <w:r>
        <w:rPr>
          <w:noProof/>
        </w:rPr>
        <w:lastRenderedPageBreak/>
        <w:drawing>
          <wp:inline distT="0" distB="0" distL="0" distR="0" wp14:anchorId="68A382E4" wp14:editId="3A590291">
            <wp:extent cx="5972175" cy="4480560"/>
            <wp:effectExtent l="0" t="0" r="9525" b="0"/>
            <wp:docPr id="152215439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72175" cy="4480560"/>
                    </a:xfrm>
                    <a:prstGeom prst="rect">
                      <a:avLst/>
                    </a:prstGeom>
                    <a:noFill/>
                    <a:ln>
                      <a:noFill/>
                    </a:ln>
                  </pic:spPr>
                </pic:pic>
              </a:graphicData>
            </a:graphic>
          </wp:inline>
        </w:drawing>
      </w:r>
      <w:r>
        <w:rPr>
          <w:noProof/>
        </w:rPr>
        <w:drawing>
          <wp:inline distT="0" distB="0" distL="0" distR="0" wp14:anchorId="63E14662" wp14:editId="0AED1380">
            <wp:extent cx="5972175" cy="2827655"/>
            <wp:effectExtent l="0" t="0" r="9525" b="0"/>
            <wp:docPr id="20941176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2175" cy="2827655"/>
                    </a:xfrm>
                    <a:prstGeom prst="rect">
                      <a:avLst/>
                    </a:prstGeom>
                    <a:noFill/>
                    <a:ln>
                      <a:noFill/>
                    </a:ln>
                  </pic:spPr>
                </pic:pic>
              </a:graphicData>
            </a:graphic>
          </wp:inline>
        </w:drawing>
      </w:r>
      <w:r>
        <w:rPr>
          <w:noProof/>
        </w:rPr>
        <w:lastRenderedPageBreak/>
        <w:drawing>
          <wp:inline distT="0" distB="0" distL="0" distR="0" wp14:anchorId="54560A79" wp14:editId="30F678FA">
            <wp:extent cx="5972175" cy="4480560"/>
            <wp:effectExtent l="0" t="0" r="9525" b="0"/>
            <wp:docPr id="16317520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72175" cy="4480560"/>
                    </a:xfrm>
                    <a:prstGeom prst="rect">
                      <a:avLst/>
                    </a:prstGeom>
                    <a:noFill/>
                    <a:ln>
                      <a:noFill/>
                    </a:ln>
                  </pic:spPr>
                </pic:pic>
              </a:graphicData>
            </a:graphic>
          </wp:inline>
        </w:drawing>
      </w:r>
      <w:r>
        <w:rPr>
          <w:noProof/>
        </w:rPr>
        <w:drawing>
          <wp:inline distT="0" distB="0" distL="0" distR="0" wp14:anchorId="03DC9AE1" wp14:editId="0B8F9134">
            <wp:extent cx="5972175" cy="2827655"/>
            <wp:effectExtent l="0" t="0" r="9525" b="0"/>
            <wp:docPr id="8452823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72175" cy="2827655"/>
                    </a:xfrm>
                    <a:prstGeom prst="rect">
                      <a:avLst/>
                    </a:prstGeom>
                    <a:noFill/>
                    <a:ln>
                      <a:noFill/>
                    </a:ln>
                  </pic:spPr>
                </pic:pic>
              </a:graphicData>
            </a:graphic>
          </wp:inline>
        </w:drawing>
      </w:r>
      <w:r>
        <w:rPr>
          <w:noProof/>
        </w:rPr>
        <w:lastRenderedPageBreak/>
        <w:drawing>
          <wp:inline distT="0" distB="0" distL="0" distR="0" wp14:anchorId="412E51D3" wp14:editId="1766EB25">
            <wp:extent cx="5972175" cy="7960995"/>
            <wp:effectExtent l="0" t="0" r="9525" b="1905"/>
            <wp:docPr id="15435042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72175" cy="7960995"/>
                    </a:xfrm>
                    <a:prstGeom prst="rect">
                      <a:avLst/>
                    </a:prstGeom>
                    <a:noFill/>
                    <a:ln>
                      <a:noFill/>
                    </a:ln>
                  </pic:spPr>
                </pic:pic>
              </a:graphicData>
            </a:graphic>
          </wp:inline>
        </w:drawing>
      </w:r>
    </w:p>
    <w:sectPr w:rsidR="006B73B8" w:rsidRPr="006A5338" w:rsidSect="00BA2AFF">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338"/>
    <w:rsid w:val="001352B3"/>
    <w:rsid w:val="006A5338"/>
    <w:rsid w:val="006B73B8"/>
    <w:rsid w:val="007423BC"/>
    <w:rsid w:val="00791332"/>
    <w:rsid w:val="00BA2AFF"/>
    <w:rsid w:val="00E157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CC942"/>
  <w15:chartTrackingRefBased/>
  <w15:docId w15:val="{E1784ADE-2D86-4200-A7DA-32E1BF83D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1407360">
      <w:bodyDiv w:val="1"/>
      <w:marLeft w:val="0"/>
      <w:marRight w:val="0"/>
      <w:marTop w:val="0"/>
      <w:marBottom w:val="0"/>
      <w:divBdr>
        <w:top w:val="none" w:sz="0" w:space="0" w:color="auto"/>
        <w:left w:val="none" w:sz="0" w:space="0" w:color="auto"/>
        <w:bottom w:val="none" w:sz="0" w:space="0" w:color="auto"/>
        <w:right w:val="none" w:sz="0" w:space="0" w:color="auto"/>
      </w:divBdr>
    </w:div>
    <w:div w:id="2135832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8</Pages>
  <Words>693</Words>
  <Characters>3954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2024-12-26T01:36:00Z</dcterms:created>
  <dcterms:modified xsi:type="dcterms:W3CDTF">2024-12-26T01:48:00Z</dcterms:modified>
</cp:coreProperties>
</file>