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842EB" w14:textId="77777777" w:rsidR="007111FB" w:rsidRPr="007111FB" w:rsidRDefault="007111FB" w:rsidP="007111FB">
      <w:pPr>
        <w:shd w:val="clear" w:color="auto" w:fill="FFFFFF"/>
        <w:spacing w:before="100" w:beforeAutospacing="1" w:after="100" w:afterAutospacing="1"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Trường Tiểu học số 1 Thanh Xương kêu gọi các em học sinh và phụ huynh cùng tham gia hưởng ứng Lễ hội hoa anh đào Điện Biên năm 2024.</w:t>
      </w:r>
    </w:p>
    <w:p w14:paraId="19EC07EA" w14:textId="77777777" w:rsidR="007111FB" w:rsidRPr="007111FB" w:rsidRDefault="007111FB" w:rsidP="007111FB">
      <w:pPr>
        <w:shd w:val="clear" w:color="auto" w:fill="FFFFFF"/>
        <w:spacing w:before="100" w:beforeAutospacing="1" w:after="100" w:afterAutospacing="1"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Lễ hội hoa anh đào Điện Biên</w:t>
      </w:r>
      <w:r w:rsidRPr="007111FB">
        <w:rPr>
          <w:rFonts w:eastAsia="Times New Roman" w:cs="Times New Roman"/>
          <w:color w:val="1F1F1F"/>
          <w:sz w:val="28"/>
          <w:szCs w:val="28"/>
        </w:rPr>
        <w:t xml:space="preserve"> là một sự kiện văn hóa đặc sắc, mang đến cho du khách những trải nghiệm khó quên về vẻ đẹp rực rỡ của hoa anh đào, cũng như những nét đẹp văn hóa truyền thống của vùng Tây Bắc. Lễ hội năm nay được tổ chức từ ngày 10/3 đến 20/3/2024 tại các địa điểm như:</w:t>
      </w:r>
    </w:p>
    <w:p w14:paraId="0EF86DFC" w14:textId="77777777" w:rsidR="007111FB" w:rsidRPr="007111FB" w:rsidRDefault="007111FB" w:rsidP="007111FB">
      <w:pPr>
        <w:numPr>
          <w:ilvl w:val="0"/>
          <w:numId w:val="1"/>
        </w:numPr>
        <w:shd w:val="clear" w:color="auto" w:fill="FFFFFF"/>
        <w:spacing w:before="100" w:beforeAutospacing="1" w:after="0"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Hồ Nà Lơi:</w:t>
      </w:r>
      <w:r w:rsidRPr="007111FB">
        <w:rPr>
          <w:rFonts w:eastAsia="Times New Roman" w:cs="Times New Roman"/>
          <w:color w:val="1F1F1F"/>
          <w:sz w:val="28"/>
          <w:szCs w:val="28"/>
        </w:rPr>
        <w:t> Nơi đây được mệnh danh là "Hạ Long trên cạn" của Điện Biên với hơn 5000 cây hoa anh đào được trồng xung quanh hồ.</w:t>
      </w:r>
    </w:p>
    <w:p w14:paraId="6BA00515" w14:textId="77777777" w:rsidR="007111FB" w:rsidRPr="007111FB" w:rsidRDefault="007111FB" w:rsidP="007111FB">
      <w:pPr>
        <w:numPr>
          <w:ilvl w:val="0"/>
          <w:numId w:val="1"/>
        </w:numPr>
        <w:shd w:val="clear" w:color="auto" w:fill="FFFFFF"/>
        <w:spacing w:before="100" w:beforeAutospacing="1" w:after="0"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Công viên Mường Thanh:</w:t>
      </w:r>
      <w:r w:rsidRPr="007111FB">
        <w:rPr>
          <w:rFonts w:eastAsia="Times New Roman" w:cs="Times New Roman"/>
          <w:color w:val="1F1F1F"/>
          <w:sz w:val="28"/>
          <w:szCs w:val="28"/>
        </w:rPr>
        <w:t> Nơi đây có hơn 1000 cây hoa anh đào với nhiều màu sắc khác nhau như hồng, trắng, đỏ.</w:t>
      </w:r>
    </w:p>
    <w:p w14:paraId="74EFDABB" w14:textId="77777777" w:rsidR="007111FB" w:rsidRPr="007111FB" w:rsidRDefault="007111FB" w:rsidP="007111FB">
      <w:pPr>
        <w:numPr>
          <w:ilvl w:val="0"/>
          <w:numId w:val="1"/>
        </w:numPr>
        <w:shd w:val="clear" w:color="auto" w:fill="FFFFFF"/>
        <w:spacing w:before="100" w:beforeAutospacing="1" w:after="0"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Đường Nguyễn Lôc:</w:t>
      </w:r>
      <w:r w:rsidRPr="007111FB">
        <w:rPr>
          <w:rFonts w:eastAsia="Times New Roman" w:cs="Times New Roman"/>
          <w:color w:val="1F1F1F"/>
          <w:sz w:val="28"/>
          <w:szCs w:val="28"/>
        </w:rPr>
        <w:t> Đây là con đường đẹp nhất Điện Biên với hàng cây hoa anh đào nở rộ hai bên đường.</w:t>
      </w:r>
    </w:p>
    <w:p w14:paraId="30A72B8D" w14:textId="77777777" w:rsidR="007111FB" w:rsidRPr="007111FB" w:rsidRDefault="007111FB" w:rsidP="007111FB">
      <w:pPr>
        <w:shd w:val="clear" w:color="auto" w:fill="FFFFFF"/>
        <w:spacing w:before="100" w:beforeAutospacing="1" w:after="100" w:afterAutospacing="1"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Để hưởng ứng Lễ hội hoa anh đào Điện Biên, nhà trường phát động các hoạt động sau:</w:t>
      </w:r>
    </w:p>
    <w:p w14:paraId="183E7E31" w14:textId="77777777" w:rsidR="007111FB" w:rsidRPr="007111FB" w:rsidRDefault="007111FB" w:rsidP="007111FB">
      <w:pPr>
        <w:numPr>
          <w:ilvl w:val="0"/>
          <w:numId w:val="2"/>
        </w:numPr>
        <w:shd w:val="clear" w:color="auto" w:fill="FFFFFF"/>
        <w:spacing w:before="100" w:beforeAutospacing="1" w:after="0"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Tuyên truyền về lễ hội:</w:t>
      </w:r>
      <w:r w:rsidRPr="007111FB">
        <w:rPr>
          <w:rFonts w:eastAsia="Times New Roman" w:cs="Times New Roman"/>
          <w:color w:val="1F1F1F"/>
          <w:sz w:val="28"/>
          <w:szCs w:val="28"/>
        </w:rPr>
        <w:t> Giới thiệu về lịch sử, ý nghĩa và các hoạt động trong lễ hội cho học sinh qua các buổi chào cờ, sinh hoạt lớp, tin tức trên website và fanpage của nhà trường.</w:t>
      </w:r>
    </w:p>
    <w:p w14:paraId="307BD998" w14:textId="77777777" w:rsidR="007111FB" w:rsidRPr="007111FB" w:rsidRDefault="007111FB" w:rsidP="007111FB">
      <w:pPr>
        <w:numPr>
          <w:ilvl w:val="0"/>
          <w:numId w:val="2"/>
        </w:numPr>
        <w:shd w:val="clear" w:color="auto" w:fill="FFFFFF"/>
        <w:spacing w:before="100" w:beforeAutospacing="1" w:after="0"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Vẽ tranh về hoa anh đào:</w:t>
      </w:r>
      <w:r w:rsidRPr="007111FB">
        <w:rPr>
          <w:rFonts w:eastAsia="Times New Roman" w:cs="Times New Roman"/>
          <w:color w:val="1F1F1F"/>
          <w:sz w:val="28"/>
          <w:szCs w:val="28"/>
        </w:rPr>
        <w:t> Tổ chức cuộc thi vẽ tranh với chủ đề "Sắc hồng rực rỡ Điện Biên" dành cho học sinh khối 1, 2, 3.</w:t>
      </w:r>
    </w:p>
    <w:p w14:paraId="1A57741D" w14:textId="77777777" w:rsidR="007111FB" w:rsidRPr="007111FB" w:rsidRDefault="007111FB" w:rsidP="007111FB">
      <w:pPr>
        <w:numPr>
          <w:ilvl w:val="0"/>
          <w:numId w:val="2"/>
        </w:numPr>
        <w:shd w:val="clear" w:color="auto" w:fill="FFFFFF"/>
        <w:spacing w:before="100" w:beforeAutospacing="1" w:after="0"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Làm thơ về hoa anh đào:</w:t>
      </w:r>
      <w:r w:rsidRPr="007111FB">
        <w:rPr>
          <w:rFonts w:eastAsia="Times New Roman" w:cs="Times New Roman"/>
          <w:color w:val="1F1F1F"/>
          <w:sz w:val="28"/>
          <w:szCs w:val="28"/>
        </w:rPr>
        <w:t> Khuyến khích học sinh sáng tác thơ về hoa anh đào để thể hiện tình cảm của mình với loài hoa này.</w:t>
      </w:r>
    </w:p>
    <w:p w14:paraId="43B3907E" w14:textId="77777777" w:rsidR="007111FB" w:rsidRPr="007111FB" w:rsidRDefault="007111FB" w:rsidP="007111FB">
      <w:pPr>
        <w:shd w:val="clear" w:color="auto" w:fill="FFFFFF"/>
        <w:spacing w:before="100" w:beforeAutospacing="1" w:after="100" w:afterAutospacing="1"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Nhà trường tin tưởng rằng, với sự tham gia nhiệt tình của các em học sinh và phụ huynh, Lễ hội hoa anh đào Điện Biên năm nay sẽ thành công rực rỡ.</w:t>
      </w:r>
    </w:p>
    <w:p w14:paraId="5ABB1C9F" w14:textId="77777777" w:rsidR="007111FB" w:rsidRPr="007111FB" w:rsidRDefault="007111FB" w:rsidP="007111FB">
      <w:pPr>
        <w:shd w:val="clear" w:color="auto" w:fill="FFFFFF"/>
        <w:spacing w:before="100" w:beforeAutospacing="1" w:after="100" w:afterAutospacing="1"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Hãy cùng chung tay góp sức để Lễ hội hoa anh đào Điện Biên trở thành một sự kiện văn hóa đặc sắc, mang đến cho du khách những trải nghiệm khó quên.</w:t>
      </w:r>
    </w:p>
    <w:p w14:paraId="5745DA59" w14:textId="77777777" w:rsidR="007111FB" w:rsidRPr="007111FB" w:rsidRDefault="007111FB" w:rsidP="007111FB">
      <w:pPr>
        <w:shd w:val="clear" w:color="auto" w:fill="FFFFFF"/>
        <w:spacing w:before="100" w:beforeAutospacing="1" w:after="100" w:afterAutospacing="1" w:line="240" w:lineRule="auto"/>
        <w:jc w:val="both"/>
        <w:rPr>
          <w:rFonts w:eastAsia="Times New Roman" w:cs="Times New Roman"/>
          <w:color w:val="1F1F1F"/>
          <w:sz w:val="28"/>
          <w:szCs w:val="28"/>
        </w:rPr>
      </w:pPr>
      <w:r w:rsidRPr="007111FB">
        <w:rPr>
          <w:rFonts w:eastAsia="Times New Roman" w:cs="Times New Roman"/>
          <w:b/>
          <w:bCs/>
          <w:color w:val="1F1F1F"/>
          <w:sz w:val="28"/>
          <w:szCs w:val="28"/>
        </w:rPr>
        <w:t>Xin trân trọng cảm ơn!</w:t>
      </w:r>
    </w:p>
    <w:p w14:paraId="183BCE88" w14:textId="77777777" w:rsidR="00A81B2F" w:rsidRPr="007111FB" w:rsidRDefault="00A81B2F" w:rsidP="007111FB">
      <w:pPr>
        <w:jc w:val="both"/>
        <w:rPr>
          <w:rFonts w:cs="Times New Roman"/>
          <w:sz w:val="28"/>
          <w:szCs w:val="28"/>
        </w:rPr>
      </w:pPr>
    </w:p>
    <w:sectPr w:rsidR="00A81B2F" w:rsidRPr="007111FB" w:rsidSect="00BA2A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66C41"/>
    <w:multiLevelType w:val="multilevel"/>
    <w:tmpl w:val="77F2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6B546D"/>
    <w:multiLevelType w:val="multilevel"/>
    <w:tmpl w:val="3626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05561">
    <w:abstractNumId w:val="1"/>
  </w:num>
  <w:num w:numId="2" w16cid:durableId="133294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FB"/>
    <w:rsid w:val="007111FB"/>
    <w:rsid w:val="00A81B2F"/>
    <w:rsid w:val="00BA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CDC4"/>
  <w15:chartTrackingRefBased/>
  <w15:docId w15:val="{6C41A22D-91A5-4B19-9863-864084DB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1F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11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0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2024-03-22T01:47:00Z</dcterms:created>
  <dcterms:modified xsi:type="dcterms:W3CDTF">2024-03-22T01:53:00Z</dcterms:modified>
</cp:coreProperties>
</file>